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12" name="Shape 1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
                <a:graphic>
                  <a:graphicData uri="http://schemas.microsoft.com/office/word/2010/wordprocessingShape">
                    <wps:wsp>
                      <wps:cNvSpPr/>
                      <wps:cNvPr id="25" name="Shape 25"/>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image35.png"/>
                <a:graphic>
                  <a:graphicData uri="http://schemas.openxmlformats.org/drawingml/2006/picture">
                    <pic:pic>
                      <pic:nvPicPr>
                        <pic:cNvPr id="0" name="image35.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das legendas dos gráficos e início da preparação de dados</w:t>
            </w:r>
          </w:p>
        </w:tc>
      </w:tr>
    </w:tbl>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color w:val="3c0a49"/>
              <w:sz w:val="24"/>
              <w:szCs w:val="24"/>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4d34og8">
            <w:r w:rsidDel="00000000" w:rsidR="00000000" w:rsidRPr="00000000">
              <w:rPr>
                <w:color w:val="3c0a49"/>
                <w:rtl w:val="0"/>
              </w:rPr>
              <w:t xml:space="preserve">2.2.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6</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7</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7</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7</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8</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8</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8</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8</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8</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8</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9</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rtl w:val="0"/>
            </w:rPr>
            <w:t xml:space="preserve">9</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10</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11</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12</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13</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HYPERLINK \l "_heading=h.be1cqj72p9wo" </w:instrText>
            <w:fldChar w:fldCharType="separate"/>
          </w:r>
          <w:r w:rsidDel="00000000" w:rsidR="00000000" w:rsidRPr="00000000">
            <w:rPr>
              <w:color w:val="3c0a49"/>
              <w:rtl w:val="0"/>
            </w:rPr>
            <w:t xml:space="preserve">14</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15</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e06666"/>
        </w:rPr>
      </w:pPr>
      <w:r w:rsidDel="00000000" w:rsidR="00000000" w:rsidRPr="00000000">
        <w:rPr>
          <w:rtl w:val="0"/>
        </w:rPr>
      </w:r>
    </w:p>
    <w:p w:rsidR="00000000" w:rsidDel="00000000" w:rsidP="00000000" w:rsidRDefault="00000000" w:rsidRPr="00000000" w14:paraId="00000056">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57">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58">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6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6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0">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1">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2">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73">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4">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7">
            <w:pPr>
              <w:widowControl w:val="0"/>
              <w:spacing w:after="0" w:line="276" w:lineRule="auto"/>
              <w:jc w:val="center"/>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spacing w:after="0" w:line="276" w:lineRule="auto"/>
              <w:jc w:val="center"/>
              <w:rPr>
                <w:color w:val="3c4043"/>
                <w:sz w:val="20"/>
                <w:szCs w:val="20"/>
              </w:rPr>
            </w:pPr>
            <w:r w:rsidDel="00000000" w:rsidR="00000000" w:rsidRPr="00000000">
              <w:rPr>
                <w:rtl w:val="0"/>
              </w:rPr>
            </w:r>
          </w:p>
        </w:tc>
      </w:tr>
    </w:tbl>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8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82">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83">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84">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85">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86">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87">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88">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89">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8A">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8B">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8C">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D">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8E">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8F">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90">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91">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92">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93">
      <w:pPr>
        <w:spacing w:after="0" w:line="276" w:lineRule="auto"/>
        <w:ind w:left="0" w:firstLine="0"/>
        <w:jc w:val="both"/>
        <w:rPr/>
      </w:pP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12"/>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97">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9E">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9F">
                    <w:pPr>
                      <w:widowControl w:val="0"/>
                      <w:spacing w:after="0" w:line="276" w:lineRule="auto"/>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A0">
                    <w:pPr>
                      <w:widowControl w:val="0"/>
                      <w:spacing w:after="0" w:line="276" w:lineRule="auto"/>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A1">
                    <w:pPr>
                      <w:widowControl w:val="0"/>
                      <w:spacing w:after="0" w:line="276" w:lineRule="auto"/>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A2">
                    <w:pPr>
                      <w:widowControl w:val="0"/>
                      <w:spacing w:after="0" w:line="276" w:lineRule="auto"/>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A3">
                    <w:pPr>
                      <w:widowControl w:val="0"/>
                      <w:spacing w:after="0" w:line="276" w:lineRule="auto"/>
                      <w:rPr>
                        <w:sz w:val="20"/>
                        <w:szCs w:val="20"/>
                      </w:rPr>
                    </w:pP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A4">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A5">
                    <w:pPr>
                      <w:widowControl w:val="0"/>
                      <w:spacing w:after="0" w:line="276" w:lineRule="auto"/>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A6">
                    <w:pPr>
                      <w:widowControl w:val="0"/>
                      <w:spacing w:after="0" w:line="276" w:lineRule="auto"/>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A7">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8">
                    <w:pPr>
                      <w:widowControl w:val="0"/>
                      <w:spacing w:after="0" w:line="276" w:lineRule="auto"/>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A9">
                    <w:pPr>
                      <w:widowControl w:val="0"/>
                      <w:spacing w:after="0" w:line="276" w:lineRule="auto"/>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AA">
                    <w:pPr>
                      <w:widowControl w:val="0"/>
                      <w:spacing w:after="0" w:line="276" w:lineRule="auto"/>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AB">
                    <w:pPr>
                      <w:widowControl w:val="0"/>
                      <w:spacing w:after="0" w:line="276" w:lineRule="auto"/>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AC">
                    <w:pPr>
                      <w:widowControl w:val="0"/>
                      <w:spacing w:after="0" w:line="276" w:lineRule="auto"/>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AD">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AE">
                    <w:pPr>
                      <w:widowControl w:val="0"/>
                      <w:spacing w:after="0" w:line="276" w:lineRule="auto"/>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AF">
                    <w:pPr>
                      <w:widowControl w:val="0"/>
                      <w:spacing w:after="0" w:line="276" w:lineRule="auto"/>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B0">
                    <w:pPr>
                      <w:widowControl w:val="0"/>
                      <w:spacing w:after="0" w:line="276" w:lineRule="auto"/>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B1">
                    <w:pPr>
                      <w:widowControl w:val="0"/>
                      <w:spacing w:after="0" w:line="276" w:lineRule="auto"/>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B2">
                    <w:pPr>
                      <w:widowControl w:val="0"/>
                      <w:spacing w:after="0" w:line="276" w:lineRule="auto"/>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B8">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
                <a:graphic>
                  <a:graphicData uri="http://schemas.microsoft.com/office/word/2010/wordprocessingGroup">
                    <wpg:wgp>
                      <wpg:cNvGrpSpPr/>
                      <wpg:grpSpPr>
                        <a:xfrm>
                          <a:off x="1096525" y="57250"/>
                          <a:ext cx="2633663" cy="2621554"/>
                          <a:chOff x="1096525" y="57250"/>
                          <a:chExt cx="4120027" cy="4108100"/>
                        </a:xfrm>
                      </wpg:grpSpPr>
                      <wps:wsp>
                        <wps:cNvSpPr/>
                        <wps:cNvPr id="13" name="Shape 13"/>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7" name="Shape 17"/>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8" name="Shape 18"/>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1" name="Shape 21"/>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4" name="Shape 24"/>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image34.png"/>
                <a:graphic>
                  <a:graphicData uri="http://schemas.openxmlformats.org/drawingml/2006/picture">
                    <pic:pic>
                      <pic:nvPicPr>
                        <pic:cNvPr id="0" name="image34.png"/>
                        <pic:cNvPicPr preferRelativeResize="0"/>
                      </pic:nvPicPr>
                      <pic:blipFill>
                        <a:blip r:embed="rId15"/>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
                <a:graphic>
                  <a:graphicData uri="http://schemas.microsoft.com/office/word/2010/wordprocessingGroup">
                    <wpg:wgp>
                      <wpg:cNvGrpSpPr/>
                      <wpg:grpSpPr>
                        <a:xfrm>
                          <a:off x="270600" y="137675"/>
                          <a:ext cx="3208973" cy="2225152"/>
                          <a:chOff x="270600" y="137675"/>
                          <a:chExt cx="4607400" cy="3193525"/>
                        </a:xfrm>
                      </wpg:grpSpPr>
                      <wps:wsp>
                        <wps:cNvSpPr/>
                        <wps:cNvPr id="2" name="Shape 2"/>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4" name="Shape 4"/>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6" name="Shape 6"/>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9" name="Shape 9"/>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0" name="Shape 10"/>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image26.png"/>
                <a:graphic>
                  <a:graphicData uri="http://schemas.openxmlformats.org/drawingml/2006/picture">
                    <pic:pic>
                      <pic:nvPicPr>
                        <pic:cNvPr id="0" name="image26.png"/>
                        <pic:cNvPicPr preferRelativeResize="0"/>
                      </pic:nvPicPr>
                      <pic:blipFill>
                        <a:blip r:embed="rId16"/>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BC">
      <w:pPr>
        <w:spacing w:after="0" w:line="240" w:lineRule="auto"/>
        <w:ind w:left="720" w:right="735" w:firstLine="0"/>
        <w:rPr/>
      </w:pPr>
      <w:r w:rsidDel="00000000" w:rsidR="00000000" w:rsidRPr="00000000">
        <w:rPr>
          <w:rtl w:val="0"/>
        </w:rPr>
      </w:r>
    </w:p>
    <w:p w:rsidR="00000000" w:rsidDel="00000000" w:rsidP="00000000" w:rsidRDefault="00000000" w:rsidRPr="00000000" w14:paraId="000000BD">
      <w:pPr>
        <w:spacing w:after="0" w:line="240" w:lineRule="auto"/>
        <w:ind w:left="720" w:right="735" w:firstLine="0"/>
        <w:rPr/>
      </w:pPr>
      <w:r w:rsidDel="00000000" w:rsidR="00000000" w:rsidRPr="00000000">
        <w:rPr>
          <w:rtl w:val="0"/>
        </w:rPr>
      </w:r>
    </w:p>
    <w:p w:rsidR="00000000" w:rsidDel="00000000" w:rsidP="00000000" w:rsidRDefault="00000000" w:rsidRPr="00000000" w14:paraId="000000BE">
      <w:pPr>
        <w:spacing w:after="0" w:line="240" w:lineRule="auto"/>
        <w:ind w:left="720" w:right="735" w:firstLine="0"/>
        <w:rPr/>
      </w:pPr>
      <w:r w:rsidDel="00000000" w:rsidR="00000000" w:rsidRPr="00000000">
        <w:rPr>
          <w:rtl w:val="0"/>
        </w:rPr>
      </w:r>
    </w:p>
    <w:p w:rsidR="00000000" w:rsidDel="00000000" w:rsidP="00000000" w:rsidRDefault="00000000" w:rsidRPr="00000000" w14:paraId="000000BF">
      <w:pPr>
        <w:spacing w:after="0" w:line="240" w:lineRule="auto"/>
        <w:ind w:left="720" w:right="735" w:firstLine="0"/>
        <w:rPr/>
      </w:pPr>
      <w:r w:rsidDel="00000000" w:rsidR="00000000" w:rsidRPr="00000000">
        <w:rPr>
          <w:rtl w:val="0"/>
        </w:rPr>
      </w:r>
    </w:p>
    <w:p w:rsidR="00000000" w:rsidDel="00000000" w:rsidP="00000000" w:rsidRDefault="00000000" w:rsidRPr="00000000" w14:paraId="000000C0">
      <w:pPr>
        <w:spacing w:after="0" w:line="240" w:lineRule="auto"/>
        <w:ind w:left="720" w:right="735" w:firstLine="0"/>
        <w:rPr/>
      </w:pPr>
      <w:r w:rsidDel="00000000" w:rsidR="00000000" w:rsidRPr="00000000">
        <w:rPr>
          <w:rtl w:val="0"/>
        </w:rPr>
      </w:r>
    </w:p>
    <w:p w:rsidR="00000000" w:rsidDel="00000000" w:rsidP="00000000" w:rsidRDefault="00000000" w:rsidRPr="00000000" w14:paraId="000000C1">
      <w:pPr>
        <w:spacing w:after="0" w:line="240" w:lineRule="auto"/>
        <w:ind w:left="720" w:right="735" w:firstLine="0"/>
        <w:rPr/>
      </w:pPr>
      <w:r w:rsidDel="00000000" w:rsidR="00000000" w:rsidRPr="00000000">
        <w:rPr>
          <w:rtl w:val="0"/>
        </w:rPr>
      </w:r>
    </w:p>
    <w:p w:rsidR="00000000" w:rsidDel="00000000" w:rsidP="00000000" w:rsidRDefault="00000000" w:rsidRPr="00000000" w14:paraId="000000C2">
      <w:pPr>
        <w:spacing w:after="0" w:line="240" w:lineRule="auto"/>
        <w:ind w:left="720" w:right="735" w:firstLine="0"/>
        <w:rPr/>
      </w:pPr>
      <w:r w:rsidDel="00000000" w:rsidR="00000000" w:rsidRPr="00000000">
        <w:rPr>
          <w:rtl w:val="0"/>
        </w:rPr>
      </w:r>
    </w:p>
    <w:p w:rsidR="00000000" w:rsidDel="00000000" w:rsidP="00000000" w:rsidRDefault="00000000" w:rsidRPr="00000000" w14:paraId="000000C3">
      <w:pPr>
        <w:spacing w:after="0" w:line="240" w:lineRule="auto"/>
        <w:ind w:left="720" w:right="735" w:firstLine="0"/>
        <w:rPr/>
      </w:pPr>
      <w:r w:rsidDel="00000000" w:rsidR="00000000" w:rsidRPr="00000000">
        <w:rPr>
          <w:rtl w:val="0"/>
        </w:rPr>
      </w:r>
    </w:p>
    <w:p w:rsidR="00000000" w:rsidDel="00000000" w:rsidP="00000000" w:rsidRDefault="00000000" w:rsidRPr="00000000" w14:paraId="000000C4">
      <w:pPr>
        <w:spacing w:after="0" w:line="240" w:lineRule="auto"/>
        <w:ind w:left="720" w:right="735" w:firstLine="0"/>
        <w:rPr/>
      </w:pPr>
      <w:r w:rsidDel="00000000" w:rsidR="00000000" w:rsidRPr="00000000">
        <w:rPr>
          <w:rtl w:val="0"/>
        </w:rPr>
      </w:r>
    </w:p>
    <w:p w:rsidR="00000000" w:rsidDel="00000000" w:rsidP="00000000" w:rsidRDefault="00000000" w:rsidRPr="00000000" w14:paraId="000000C5">
      <w:pPr>
        <w:spacing w:after="0" w:line="240" w:lineRule="auto"/>
        <w:ind w:left="720" w:right="735" w:firstLine="0"/>
        <w:rPr/>
      </w:pPr>
      <w:r w:rsidDel="00000000" w:rsidR="00000000" w:rsidRPr="00000000">
        <w:rPr>
          <w:rtl w:val="0"/>
        </w:rPr>
      </w:r>
    </w:p>
    <w:p w:rsidR="00000000" w:rsidDel="00000000" w:rsidP="00000000" w:rsidRDefault="00000000" w:rsidRPr="00000000" w14:paraId="000000C6">
      <w:pPr>
        <w:spacing w:after="0" w:line="240" w:lineRule="auto"/>
        <w:ind w:left="720" w:right="735" w:firstLine="0"/>
        <w:rPr/>
      </w:pPr>
      <w:r w:rsidDel="00000000" w:rsidR="00000000" w:rsidRPr="00000000">
        <w:rPr>
          <w:rtl w:val="0"/>
        </w:rPr>
      </w:r>
    </w:p>
    <w:p w:rsidR="00000000" w:rsidDel="00000000" w:rsidP="00000000" w:rsidRDefault="00000000" w:rsidRPr="00000000" w14:paraId="000000C7">
      <w:pPr>
        <w:spacing w:after="0" w:line="240" w:lineRule="auto"/>
        <w:ind w:left="720" w:right="735" w:firstLine="0"/>
        <w:rPr/>
      </w:pPr>
      <w:r w:rsidDel="00000000" w:rsidR="00000000" w:rsidRPr="00000000">
        <w:rPr>
          <w:rtl w:val="0"/>
        </w:rPr>
      </w:r>
    </w:p>
    <w:p w:rsidR="00000000" w:rsidDel="00000000" w:rsidP="00000000" w:rsidRDefault="00000000" w:rsidRPr="00000000" w14:paraId="000000C8">
      <w:pPr>
        <w:spacing w:after="0" w:line="240" w:lineRule="auto"/>
        <w:ind w:left="0" w:right="735" w:firstLine="0"/>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3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8">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0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0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0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2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3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2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22700"/>
            <wp:effectExtent b="0" l="0" r="0" t="0"/>
            <wp:docPr id="31"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51"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0F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r>
    </w:p>
    <w:p w:rsidR="00000000" w:rsidDel="00000000" w:rsidP="00000000" w:rsidRDefault="00000000" w:rsidRPr="00000000" w14:paraId="000000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0F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0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3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0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5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4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5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4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4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3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3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4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3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2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3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6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28" name="image11.png"/>
            <a:graphic>
              <a:graphicData uri="http://schemas.openxmlformats.org/drawingml/2006/picture">
                <pic:pic>
                  <pic:nvPicPr>
                    <pic:cNvPr id="0" name="image11.png"/>
                    <pic:cNvPicPr preferRelativeResize="0"/>
                  </pic:nvPicPr>
                  <pic:blipFill>
                    <a:blip r:embed="rId36"/>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49" name="image23.png"/>
            <a:graphic>
              <a:graphicData uri="http://schemas.openxmlformats.org/drawingml/2006/picture">
                <pic:pic>
                  <pic:nvPicPr>
                    <pic:cNvPr id="0" name="image23.png"/>
                    <pic:cNvPicPr preferRelativeResize="0"/>
                  </pic:nvPicPr>
                  <pic:blipFill>
                    <a:blip r:embed="rId37"/>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45" name="image20.png"/>
            <a:graphic>
              <a:graphicData uri="http://schemas.openxmlformats.org/drawingml/2006/picture">
                <pic:pic>
                  <pic:nvPicPr>
                    <pic:cNvPr id="0" name="image20.png"/>
                    <pic:cNvPicPr preferRelativeResize="0"/>
                  </pic:nvPicPr>
                  <pic:blipFill>
                    <a:blip r:embed="rId38"/>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7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4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b w:val="1"/>
          <w:rtl w:val="0"/>
        </w:rPr>
        <w:t xml:space="preserve">Considerações sobre o resultado desejado</w:t>
      </w:r>
      <w:r w:rsidDel="00000000" w:rsidR="00000000" w:rsidRPr="00000000">
        <w:rPr>
          <w:rtl w:val="0"/>
        </w:rPr>
        <w:tab/>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Descrição de quaisquer manipulações necessárias nos registros e suas respectivas features.</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Se aplicável, como deve ser feita a agregação de registros e/ou derivação de novos atributos.</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Se aplicável, como devem ser removidos ou substituídos valores ausentes/em branco.</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Identificação das features selecionadas, com descrição dos motivos de seleção.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Não deixe de usar tabelas e gráficos de visualização de dados para melhor ilustrar suas descrições. </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r w:rsidDel="00000000" w:rsidR="00000000" w:rsidRPr="00000000">
        <w:rPr>
          <w:color w:val="ff7c80"/>
          <w:rtl w:val="0"/>
        </w:rPr>
        <w:t xml:space="preserve">IMPORTANTE: Crie tópicos utilizando a formatação “Heading 3” (ou menor) para que o Google Docs identifique e atualize o Sumário (é necessário apertar o botão Refresh no Sumário para ele coletar as atualizações)</w:t>
      </w:r>
    </w:p>
    <w:p w:rsidR="00000000" w:rsidDel="00000000" w:rsidP="00000000" w:rsidRDefault="00000000" w:rsidRPr="00000000" w14:paraId="000001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yu3cgqpuuy6j" w:id="45"/>
      <w:bookmarkEnd w:id="45"/>
      <w:r w:rsidDel="00000000" w:rsidR="00000000" w:rsidRPr="00000000">
        <w:rPr>
          <w:rtl w:val="0"/>
        </w:rPr>
        <w:t xml:space="preserve">4.3.1 Pré-processamento dos dados</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Para ilustrar melhor cada etapa, adicionamos imagens que mostram como as planilhas ficaram após cada transformação.</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Link para o documento do Colab:</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 </w:t>
      </w:r>
      <w:hyperlink r:id="rId40">
        <w:r w:rsidDel="00000000" w:rsidR="00000000" w:rsidRPr="00000000">
          <w:rPr>
            <w:color w:val="1155cc"/>
            <w:u w:val="single"/>
            <w:rtl w:val="0"/>
          </w:rPr>
          <w:t xml:space="preserve">https://colab.research.google.com/drive/1kLDTnaszZEX9xIPKUZcUlk0e-wqxoLIm?usp=sharing</w:t>
        </w:r>
      </w:hyperlink>
      <w:r w:rsidDel="00000000" w:rsidR="00000000" w:rsidRPr="00000000">
        <w:rPr>
          <w:rtl w:val="0"/>
        </w:rPr>
      </w:r>
    </w:p>
    <w:p w:rsidR="00000000" w:rsidDel="00000000" w:rsidP="00000000" w:rsidRDefault="00000000" w:rsidRPr="00000000" w14:paraId="0000018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qx2d6xfvt4n" w:id="46"/>
      <w:bookmarkEnd w:id="46"/>
      <w:r w:rsidDel="00000000" w:rsidR="00000000" w:rsidRPr="00000000">
        <w:rPr>
          <w:rtl w:val="0"/>
        </w:rPr>
        <w:tab/>
        <w:t xml:space="preserve">4.3.1.2 Anonimização dos dados</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audiência e emissora, realizamos um processo de anonimização sobre os arquivos antes de adicioná-los ao Google Drive e ao Colab. Este processo teve duas etapas:</w:t>
      </w:r>
    </w:p>
    <w:p w:rsidR="00000000" w:rsidDel="00000000" w:rsidP="00000000" w:rsidRDefault="00000000" w:rsidRPr="00000000" w14:paraId="0000018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"TV_Histórico", substituímos todas as menções a emissoras por codinomes seguindo o padrão "Emissora A", "Emissora B" e "Emissora C".</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t xml:space="preserve">2. No arquivo de grade diária,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mas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t xml:space="preserve">Após isso, subimos os dois arquivos resultantes, agora renomeados "audiência_original.xlsx" e "grade.xlsx", respectivamente, na subpasta "0_arquivos_originais", disponível na pasta </w:t>
      </w:r>
      <w:hyperlink r:id="rId41">
        <w:r w:rsidDel="00000000" w:rsidR="00000000" w:rsidRPr="00000000">
          <w:rPr>
            <w:color w:val="1155cc"/>
            <w:u w:val="single"/>
            <w:rtl w:val="0"/>
          </w:rPr>
          <w:t xml:space="preserve">Feature Engineering</w:t>
        </w:r>
      </w:hyperlink>
      <w:r w:rsidDel="00000000" w:rsidR="00000000" w:rsidRPr="00000000">
        <w:rPr>
          <w:rtl w:val="0"/>
        </w:rPr>
        <w:t xml:space="preserve"> do Drive do grupo Jupyters.</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OBS: Será enviado um dicionário com os dados e novas nomenclaturas ao parceiro.</w:t>
      </w:r>
    </w:p>
    <w:p w:rsidR="00000000" w:rsidDel="00000000" w:rsidP="00000000" w:rsidRDefault="00000000" w:rsidRPr="00000000" w14:paraId="0000019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3q9i6uop4yt" w:id="47"/>
      <w:bookmarkEnd w:id="47"/>
      <w:r w:rsidDel="00000000" w:rsidR="00000000" w:rsidRPr="00000000">
        <w:rPr>
          <w:rtl w:val="0"/>
        </w:rPr>
        <w:tab/>
        <w:t xml:space="preserve">4.3.1.1 Otimização de processamento dos arquivos</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original, “TV_Histórico.xlsx”,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eliminamos os dados de “Shr%”, “Fid%” e “Rch%”, para ter acesso facilitado aos dados desejados e, também, diminuir o overhead do algoritmo através de um formato mais leve que o XLSX.</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Entretanto, conforme discutido com o parceiro no workshop </w:t>
      </w:r>
    </w:p>
    <w:p w:rsidR="00000000" w:rsidDel="00000000" w:rsidP="00000000" w:rsidRDefault="00000000" w:rsidRPr="00000000" w14:paraId="0000019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2j8hm9hzkhq" w:id="48"/>
      <w:bookmarkEnd w:id="48"/>
      <w:r w:rsidDel="00000000" w:rsidR="00000000" w:rsidRPr="00000000">
        <w:rPr>
          <w:rtl w:val="0"/>
        </w:rPr>
        <w:tab/>
      </w:r>
      <w:r w:rsidDel="00000000" w:rsidR="00000000" w:rsidRPr="00000000">
        <w:rPr>
          <w:rtl w:val="0"/>
        </w:rPr>
        <w:tab/>
        <w:t xml:space="preserve">4.3.1.3 Formatação de datas</w:t>
      </w:r>
    </w:p>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Por exemplo, nesse caso, se quiséssemos filtrar a primeira semana de cada mês, teríamos de aplicar diversas condições sobre as colunas de dias e meses. Em vez disso, decidimos apenas converter os valores das colunas em objetos de data no Python, através do método “pd.to_datetime” toda vez que for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4.3.1.4 Agregando emissoras</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 e domingo de cada emissora em um único CSV para cada uma delas. Em mais detalhes, dado que com a etapa 4.3.1.1 conseguimos três arquivos por emissora (“Seg a Sex”; “Sáb”; “Dom”), decidimos, nesta fase, juntar esses arquivos em um só, ordenados cronologicamente, para cada emissora.</w:t>
      </w:r>
      <w:r w:rsidDel="00000000" w:rsidR="00000000" w:rsidRPr="00000000">
        <w:rPr>
          <w:rtl w:val="0"/>
        </w:rPr>
      </w:r>
    </w:p>
    <w:p w:rsidR="00000000" w:rsidDel="00000000" w:rsidP="00000000" w:rsidRDefault="00000000" w:rsidRPr="00000000" w14:paraId="000001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b7y8s1nhpv" w:id="49"/>
      <w:bookmarkEnd w:id="49"/>
      <w:r w:rsidDel="00000000" w:rsidR="00000000" w:rsidRPr="00000000">
        <w:rPr>
          <w:rtl w:val="0"/>
        </w:rPr>
        <w:t xml:space="preserve">4.3.1.5 Merge com grade horária</w:t>
      </w:r>
    </w:p>
    <w:p w:rsidR="00000000" w:rsidDel="00000000" w:rsidP="00000000" w:rsidRDefault="00000000" w:rsidRPr="00000000" w14:paraId="0000019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agjax3mm13g" w:id="50"/>
      <w:bookmarkEnd w:id="50"/>
      <w:r w:rsidDel="00000000" w:rsidR="00000000" w:rsidRPr="00000000">
        <w:rPr>
          <w:b w:val="0"/>
          <w:color w:val="000000"/>
          <w:rtl w:val="0"/>
        </w:rPr>
        <w:tab/>
        <w:t xml:space="preserve">Com todos os dados de audiência por emissora compilados, restou mapear cada faixa horária de cada dia com o programa (e categoria) veiculados nesse período. Essas informações estão disponíveis no segundo documento Excel disponibilizado pela Rede Gazeta, que detalha o evento e o categoria para cada faixa horária das três emissoras principais.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r w:rsidDel="00000000" w:rsidR="00000000" w:rsidRPr="00000000">
        <w:rPr>
          <w:rtl w:val="0"/>
        </w:rPr>
      </w:r>
    </w:p>
    <w:p w:rsidR="00000000" w:rsidDel="00000000" w:rsidP="00000000" w:rsidRDefault="00000000" w:rsidRPr="00000000" w14:paraId="0000019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oankc4x6yir" w:id="51"/>
      <w:bookmarkEnd w:id="51"/>
      <w:r w:rsidDel="00000000" w:rsidR="00000000" w:rsidRPr="00000000">
        <w:rPr>
          <w:rtl w:val="0"/>
        </w:rPr>
        <w:tab/>
        <w:t xml:space="preserve">4.3.1.8 </w:t>
      </w:r>
      <w:r w:rsidDel="00000000" w:rsidR="00000000" w:rsidRPr="00000000">
        <w:rPr>
          <w:rtl w:val="0"/>
        </w:rPr>
        <w:t xml:space="preserve">Checando a existência de outliers</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existe algum valor mais distante da média do que três desvios-padrão, pois este é o critério mais utilizado para identificar outliers. Para nossa surpresa, isso ocorreu com muita frequência, chegando a 30.000 ocorrências. Esse resultado nos pareceu estranho, pois indicava que estávamos perdendo dados demais nessa operação. </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Gráficos box-plot </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51978" cy="2208621"/>
            <wp:effectExtent b="0" l="0" r="0" t="0"/>
            <wp:docPr id="3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551978" cy="220862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ao realizarmos testes e observarmos os dados de cada planilha, não obtivemos resultados distantes da média (pontos sozinhos e distantes), ou seja, não encontramos outliers utilizando os dados relacionados ao Rat%.</w:t>
      </w:r>
    </w:p>
    <w:p w:rsidR="00000000" w:rsidDel="00000000" w:rsidP="00000000" w:rsidRDefault="00000000" w:rsidRPr="00000000" w14:paraId="000001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g82wkdmc4td" w:id="52"/>
      <w:bookmarkEnd w:id="52"/>
      <w:r w:rsidDel="00000000" w:rsidR="00000000" w:rsidRPr="00000000">
        <w:rPr>
          <w:rtl w:val="0"/>
        </w:rPr>
        <w:t xml:space="preserve">4.3.1.4 Formatação de horários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horários no arquivo </w:t>
      </w:r>
      <w:r w:rsidDel="00000000" w:rsidR="00000000" w:rsidRPr="00000000">
        <w:rPr>
          <w:rtl w:val="0"/>
        </w:rPr>
        <w:t xml:space="preserve">"TV_Histórico.xlsx"</w:t>
      </w:r>
      <w:r w:rsidDel="00000000" w:rsidR="00000000" w:rsidRPr="00000000">
        <w:rPr>
          <w:rtl w:val="0"/>
        </w:rPr>
        <w:t xml:space="preserve"> estão na coluna “Hora Início” formatados como “00:00:00”, com o período de 5 em 5 minutos. Por outro lado, no arquivo “grade.xlsx” eles estão em uma coluna “Faixa Horária” formatados como “00:00 - 00:00”, com o período de 5 em 5 minutos. </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sdt>
        <w:sdtPr>
          <w:tag w:val="goog_rdk_13"/>
        </w:sdtPr>
        <w:sdtContent>
          <w:commentRangeStart w:id="0"/>
        </w:sdtContent>
      </w:sdt>
      <w:r w:rsidDel="00000000" w:rsidR="00000000" w:rsidRPr="00000000">
        <w:rPr>
          <w:rtl w:val="0"/>
        </w:rPr>
        <w:t xml:space="preserve">Desse modo, pensamos em três formatações de horários:</w:t>
      </w:r>
    </w:p>
    <w:p w:rsidR="00000000" w:rsidDel="00000000" w:rsidP="00000000" w:rsidRDefault="00000000" w:rsidRPr="00000000" w14:paraId="000001A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Transformar em número decimal com intervalos de 30 minutos. (exemplo: (12:30:00) - (12,5)).</w:t>
      </w:r>
    </w:p>
    <w:p w:rsidR="00000000" w:rsidDel="00000000" w:rsidP="00000000" w:rsidRDefault="00000000" w:rsidRPr="00000000" w14:paraId="000001A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Transformar em número decimal com intervalos de 5 minutos. (exemplo: (12:05:00) - (12,08)).</w:t>
      </w:r>
    </w:p>
    <w:p w:rsidR="00000000" w:rsidDel="00000000" w:rsidP="00000000" w:rsidRDefault="00000000" w:rsidRPr="00000000" w14:paraId="000001A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Label encoding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ywxdt4xtfpa" w:id="53"/>
      <w:bookmarkEnd w:id="53"/>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n2dce23n7b" w:id="54"/>
      <w:bookmarkEnd w:id="54"/>
      <w:r w:rsidDel="00000000" w:rsidR="00000000" w:rsidRPr="00000000">
        <w:rPr>
          <w:rtl w:val="0"/>
        </w:rPr>
      </w:r>
    </w:p>
    <w:p w:rsidR="00000000" w:rsidDel="00000000" w:rsidP="00000000" w:rsidRDefault="00000000" w:rsidRPr="00000000" w14:paraId="000001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en7ssskmlws" w:id="55"/>
      <w:bookmarkEnd w:id="55"/>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twkvcrcb6g" w:id="56"/>
      <w:bookmarkEnd w:id="56"/>
      <w:r w:rsidDel="00000000" w:rsidR="00000000" w:rsidRPr="00000000">
        <w:rPr>
          <w:rtl w:val="0"/>
        </w:rPr>
        <w:tab/>
        <w:t xml:space="preserve">4.3.1.9 </w:t>
      </w:r>
      <w:r w:rsidDel="00000000" w:rsidR="00000000" w:rsidRPr="00000000">
        <w:rPr>
          <w:rtl w:val="0"/>
        </w:rPr>
        <w:t xml:space="preserve">Checando valores nulos e ausentes</w:t>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Buscamos por valores nulos e ausentes, porém não foram encontrados por serem dados vindos do Kantar IBOPE, portanto não foi necessário nenhum tratamento nesse requisito.</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sdt>
        <w:sdtPr>
          <w:tag w:val="goog_rdk_14"/>
        </w:sdtPr>
        <w:sdtContent>
          <w:commentRangeStart w:id="1"/>
        </w:sdtContent>
      </w:sdt>
      <w:r w:rsidDel="00000000" w:rsidR="00000000" w:rsidRPr="00000000">
        <w:rPr>
          <w:highlight w:val="white"/>
          <w:rtl w:val="0"/>
        </w:rPr>
        <w:t xml:space="preserve">Checando gêneros televisivos com baixa frequência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7s1vpu3m7pn" w:id="57"/>
      <w:bookmarkEnd w:id="57"/>
      <w:r w:rsidDel="00000000" w:rsidR="00000000" w:rsidRPr="00000000">
        <w:rPr>
          <w:rtl w:val="0"/>
        </w:rPr>
        <w:t xml:space="preserve">4.3.2 </w:t>
      </w:r>
      <w:r w:rsidDel="00000000" w:rsidR="00000000" w:rsidRPr="00000000">
        <w:rPr>
          <w:rtl w:val="0"/>
        </w:rPr>
        <w:t xml:space="preserve">Seleção de features</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selecionamos, primeiramente, a coluna de “Gênero” do programa como uma das features. Para isso, também transformamos essa coluna em tipo numérico não ordenado (dado que a ordem não faz diferença) através do “one-hot encoding” da biblioteca Scikit Learn, assim ela será contabilizada com 1 (verdadeiro) e 0 (falso).</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que tange a datas, percebemos que o dia do mês não exercia influência significativa nas audiências, contudo o dia da semana e o mês em si, sim. Consequentemente, determinamos que essas duas informações (dia da semana e mês) também deveriam ser </w:t>
      </w:r>
      <w:r w:rsidDel="00000000" w:rsidR="00000000" w:rsidRPr="00000000">
        <w:rPr>
          <w:rtl w:val="0"/>
        </w:rPr>
        <w:t xml:space="preserve">features.</w:t>
      </w:r>
      <w:r w:rsidDel="00000000" w:rsidR="00000000" w:rsidRPr="00000000">
        <w:rPr>
          <w:rtl w:val="0"/>
        </w:rPr>
        <w:t xml:space="preserve"> Sendo assim, essas variáveis foram transformadas em tipos numéricos ordenados, como já foi citado nos itens 4.3.1.3.</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sdt>
        <w:sdtPr>
          <w:tag w:val="goog_rdk_15"/>
        </w:sdtPr>
        <w:sdtContent>
          <w:commentRangeStart w:id="2"/>
        </w:sdtContent>
      </w:sdt>
      <w:r w:rsidDel="00000000" w:rsidR="00000000" w:rsidRPr="00000000">
        <w:rPr>
          <w:rtl w:val="0"/>
        </w:rPr>
        <w:tab/>
        <w:t xml:space="preserve">Ademais, para os horários nós decidimos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as features selecionadas foram: Gênero, Programa, Dia da semana, Mês, Hora Início. </w:t>
      </w:r>
    </w:p>
    <w:p w:rsidR="00000000" w:rsidDel="00000000" w:rsidP="00000000" w:rsidRDefault="00000000" w:rsidRPr="00000000" w14:paraId="000001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xwgjd84jm8" w:id="58"/>
      <w:bookmarkEnd w:id="58"/>
      <w:r w:rsidDel="00000000" w:rsidR="00000000" w:rsidRPr="00000000">
        <w:rPr>
          <w:rtl w:val="0"/>
        </w:rPr>
        <w:t xml:space="preserve">4.3.3 Teste de hipóteses</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sdt>
        <w:sdtPr>
          <w:tag w:val="goog_rdk_16"/>
        </w:sdtPr>
        <w:sdtContent>
          <w:commentRangeStart w:id="3"/>
        </w:sdtContent>
      </w:sdt>
      <w:r w:rsidDel="00000000" w:rsidR="00000000" w:rsidRPr="00000000">
        <w:rPr>
          <w:rtl w:val="0"/>
        </w:rPr>
        <w:t xml:space="preserve">A partir das features selecionadas, nós criamos três modelos, ou melhor dizendo, testamos tais modelos e obtivemos três hipóteses:</w:t>
      </w:r>
    </w:p>
    <w:p w:rsidR="00000000" w:rsidDel="00000000" w:rsidP="00000000" w:rsidRDefault="00000000" w:rsidRPr="00000000" w14:paraId="000001B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Modelo/Hipótese 1:</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do modelo 1 foram: hora início, dia da semana, mês e gênero. Contudo, a hora de início teve uma redução de linhas de 30 em 30 minutos, tirando a média de cada período.</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51948" cy="755487"/>
            <wp:effectExtent b="0" l="0" r="0" t="0"/>
            <wp:docPr id="3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151948" cy="75548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Modelo/Hipótese 2:</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do modelo 2 foram: hora início, dia da semana, mês e gênero. Contudo, a hora de início teve as linhas de 5 em 5 minutos, tirando a média de cada período.</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99947" cy="761064"/>
            <wp:effectExtent b="0" l="0" r="0" t="0"/>
            <wp:docPr id="2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199947" cy="76106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b w:val="1"/>
        </w:rPr>
      </w:pPr>
      <w:r w:rsidDel="00000000" w:rsidR="00000000" w:rsidRPr="00000000">
        <w:rPr>
          <w:b w:val="1"/>
          <w:rtl w:val="0"/>
        </w:rPr>
        <w:t xml:space="preserve">Modelo/Hipótese 3:</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do modelo 3 foram: hora início, dia da semana, mês e gênero. Contudo, a hora de início teve uma redução de linhas de 30 em 30 minutos, tirando a média de cada período, com a representação numérica ordinal. </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017332" cy="718496"/>
            <wp:effectExtent b="0" l="0" r="0" t="0"/>
            <wp:docPr id="4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017332" cy="718496"/>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sdt>
        <w:sdtPr>
          <w:tag w:val="goog_rdk_17"/>
        </w:sdtPr>
        <w:sdtContent>
          <w:commentRangeStart w:id="4"/>
        </w:sdtContent>
      </w:sdt>
      <w:sdt>
        <w:sdtPr>
          <w:tag w:val="goog_rdk_18"/>
        </w:sdtPr>
        <w:sdtContent>
          <w:commentRangeStart w:id="5"/>
        </w:sdtContent>
      </w:sdt>
      <w:r w:rsidDel="00000000" w:rsidR="00000000" w:rsidRPr="00000000">
        <w:rPr>
          <w:highlight w:val="white"/>
          <w:rtl w:val="0"/>
        </w:rPr>
        <w:t xml:space="preserve">Por fim, como cada programa tem um tempo de duração diferente e com considerável variação (de vinte minutos a horas, por exemplo), decidimos quebrar esse requisito em quatro features: hora de início,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sdt>
        <w:sdtPr>
          <w:tag w:val="goog_rdk_19"/>
        </w:sdtPr>
        <w:sdtContent>
          <w:commentRangeStart w:id="6"/>
        </w:sdtContent>
      </w:sdt>
      <w:r w:rsidDel="00000000" w:rsidR="00000000" w:rsidRPr="00000000">
        <w:rPr>
          <w:color w:val="3c0a49"/>
          <w:rtl w:val="0"/>
        </w:rPr>
        <w:t xml:space="preserve">Elisa, muito obrigada por estar no meu grupo</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C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9"/>
      <w:bookmarkEnd w:id="59"/>
      <w:r w:rsidDel="00000000" w:rsidR="00000000" w:rsidRPr="00000000">
        <w:rPr>
          <w:rtl w:val="0"/>
        </w:rPr>
        <w:t xml:space="preserve">4.4. Modelagem</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60"/>
      <w:bookmarkEnd w:id="60"/>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1"/>
      <w:bookmarkEnd w:id="61"/>
      <w:r w:rsidDel="00000000" w:rsidR="00000000" w:rsidRPr="00000000">
        <w:rPr>
          <w:rtl w:val="0"/>
        </w:rPr>
        <w:t xml:space="preserve">4.5. Avaliação</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2"/>
      <w:bookmarkEnd w:id="62"/>
      <w:r w:rsidDel="00000000" w:rsidR="00000000" w:rsidRPr="00000000">
        <w:rPr>
          <w:rtl w:val="0"/>
        </w:rPr>
        <w:t xml:space="preserve">5. Conclusões e Recomendações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3"/>
      <w:bookmarkEnd w:id="63"/>
      <w:r w:rsidDel="00000000" w:rsidR="00000000" w:rsidRPr="00000000">
        <w:rPr>
          <w:rtl w:val="0"/>
        </w:rPr>
        <w:t xml:space="preserve">6. Referências</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State of Mobile 2022 </w:t>
      </w:r>
      <w:r w:rsidDel="00000000" w:rsidR="00000000" w:rsidRPr="00000000">
        <w:rPr>
          <w:rtl w:val="0"/>
        </w:rPr>
        <w:t xml:space="preserve">- data.ai. Disponível em &lt;</w:t>
      </w:r>
      <w:hyperlink r:id="rId46">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47">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64"/>
      <w:bookmarkEnd w:id="64"/>
      <w:r w:rsidDel="00000000" w:rsidR="00000000" w:rsidRPr="00000000">
        <w:rPr>
          <w:rtl w:val="0"/>
        </w:rPr>
        <w:t xml:space="preserve">Anexos</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54"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5"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pgSz w:h="16838" w:w="11906" w:orient="portrait"/>
      <w:pgMar w:bottom="1134" w:top="1134" w:left="113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ana Parra" w:id="0" w:date="2022-08-28T23:06:34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sei se é isso mesmo</w:t>
      </w:r>
    </w:p>
  </w:comment>
  <w:comment w:author="Luana Parra" w:id="1" w:date="2022-08-28T23:06:56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sei o que você queria dizer</w:t>
      </w:r>
    </w:p>
  </w:comment>
  <w:comment w:author="Luana Parra" w:id="6" w:date="2022-08-28T23:35:02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&lt;3 &lt;3</w:t>
      </w:r>
    </w:p>
  </w:comment>
  <w:comment w:author="Luana Parra" w:id="3" w:date="2022-08-28T23:34:20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CONFERE ELISAAA</w:t>
      </w:r>
    </w:p>
  </w:comment>
  <w:comment w:author="Luana Parra" w:id="2" w:date="2022-08-28T23:18:44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consegui explicar o horário pois parece que eu fiz errado no tópico 4.3.14</w:t>
      </w:r>
    </w:p>
  </w:comment>
  <w:comment w:author="Luana Parra" w:id="4" w:date="2022-08-28T23:07:25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eu entendi, mas não entendi como você queria colocar aqui</w:t>
      </w:r>
    </w:p>
  </w:comment>
  <w:comment w:author="Luana Parra" w:id="5" w:date="2022-08-28T23:12:10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 onde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1E" w15:done="0"/>
  <w15:commentEx w15:paraId="0000021F" w15:done="0"/>
  <w15:commentEx w15:paraId="00000220" w15:done="0"/>
  <w15:commentEx w15:paraId="00000221" w15:done="0"/>
  <w15:commentEx w15:paraId="00000222" w15:done="0"/>
  <w15:commentEx w15:paraId="00000223" w15:done="0"/>
  <w15:commentEx w15:paraId="00000224" w15:paraIdParent="0000022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7" name="image7.png"/>
          <a:graphic>
            <a:graphicData uri="http://schemas.openxmlformats.org/drawingml/2006/picture">
              <pic:pic>
                <pic:nvPicPr>
                  <pic:cNvPr id="0" name="image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lab.research.google.com/drive/1kLDTnaszZEX9xIPKUZcUlk0e-wqxoLIm?usp=sharing" TargetMode="External"/><Relationship Id="rId42" Type="http://schemas.openxmlformats.org/officeDocument/2006/relationships/image" Target="media/image2.png"/><Relationship Id="rId41" Type="http://schemas.openxmlformats.org/officeDocument/2006/relationships/hyperlink" Target="https://drive.google.com/drive/u/3/folders/1s8obHq_dfKkar6zOHj-unaX4aPyHathx" TargetMode="External"/><Relationship Id="rId44" Type="http://schemas.openxmlformats.org/officeDocument/2006/relationships/image" Target="media/image5.png"/><Relationship Id="rId43" Type="http://schemas.openxmlformats.org/officeDocument/2006/relationships/image" Target="media/image3.png"/><Relationship Id="rId46" Type="http://schemas.openxmlformats.org/officeDocument/2006/relationships/hyperlink" Target="https://www.data.ai/en/go/state-of-mobile-2022/" TargetMode="External"/><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1.png"/><Relationship Id="rId48" Type="http://schemas.openxmlformats.org/officeDocument/2006/relationships/header" Target="header1.xml"/><Relationship Id="rId47" Type="http://schemas.openxmlformats.org/officeDocument/2006/relationships/hyperlink" Target="https://www.livescience.com/13666-older-people-sleep-wake-early.html" TargetMode="External"/><Relationship Id="rId49"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4.png"/><Relationship Id="rId30" Type="http://schemas.openxmlformats.org/officeDocument/2006/relationships/image" Target="media/image18.png"/><Relationship Id="rId33" Type="http://schemas.openxmlformats.org/officeDocument/2006/relationships/image" Target="media/image10.png"/><Relationship Id="rId32" Type="http://schemas.openxmlformats.org/officeDocument/2006/relationships/image" Target="media/image28.png"/><Relationship Id="rId35" Type="http://schemas.openxmlformats.org/officeDocument/2006/relationships/image" Target="media/image9.png"/><Relationship Id="rId34" Type="http://schemas.openxmlformats.org/officeDocument/2006/relationships/image" Target="media/image8.png"/><Relationship Id="rId37" Type="http://schemas.openxmlformats.org/officeDocument/2006/relationships/image" Target="media/image23.png"/><Relationship Id="rId36" Type="http://schemas.openxmlformats.org/officeDocument/2006/relationships/image" Target="media/image11.png"/><Relationship Id="rId39" Type="http://schemas.openxmlformats.org/officeDocument/2006/relationships/image" Target="media/image21.png"/><Relationship Id="rId38" Type="http://schemas.openxmlformats.org/officeDocument/2006/relationships/image" Target="media/image20.png"/><Relationship Id="rId20" Type="http://schemas.openxmlformats.org/officeDocument/2006/relationships/image" Target="media/image13.png"/><Relationship Id="rId22" Type="http://schemas.openxmlformats.org/officeDocument/2006/relationships/image" Target="media/image24.jpg"/><Relationship Id="rId21" Type="http://schemas.openxmlformats.org/officeDocument/2006/relationships/image" Target="media/image6.png"/><Relationship Id="rId24" Type="http://schemas.openxmlformats.org/officeDocument/2006/relationships/image" Target="media/image15.png"/><Relationship Id="rId23" Type="http://schemas.openxmlformats.org/officeDocument/2006/relationships/image" Target="media/image25.jpg"/><Relationship Id="rId26" Type="http://schemas.openxmlformats.org/officeDocument/2006/relationships/image" Target="media/image17.png"/><Relationship Id="rId25" Type="http://schemas.openxmlformats.org/officeDocument/2006/relationships/image" Target="media/image30.png"/><Relationship Id="rId28" Type="http://schemas.openxmlformats.org/officeDocument/2006/relationships/image" Target="media/image32.png"/><Relationship Id="rId27" Type="http://schemas.openxmlformats.org/officeDocument/2006/relationships/image" Target="media/image29.png"/><Relationship Id="rId29" Type="http://schemas.openxmlformats.org/officeDocument/2006/relationships/image" Target="media/image22.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27.png"/><Relationship Id="rId10" Type="http://schemas.openxmlformats.org/officeDocument/2006/relationships/image" Target="media/image19.png"/><Relationship Id="rId13" Type="http://schemas.openxmlformats.org/officeDocument/2006/relationships/image" Target="media/image1.png"/><Relationship Id="rId12" Type="http://schemas.openxmlformats.org/officeDocument/2006/relationships/image" Target="media/image35.png"/><Relationship Id="rId15" Type="http://schemas.openxmlformats.org/officeDocument/2006/relationships/image" Target="media/image34.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26.png"/><Relationship Id="rId19" Type="http://schemas.openxmlformats.org/officeDocument/2006/relationships/image" Target="media/image12.png"/><Relationship Id="rId18" Type="http://schemas.openxmlformats.org/officeDocument/2006/relationships/hyperlink" Target="https://docs.google.com/spreadsheets/d/1aExjD1iBNuq8kZav5_9pwktQIPvSFsRQIrVdNjOoarw/edit#gid=148015909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PthPE6KSv6XgfyCfHh/KRHfPbA==">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